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A658A4">
              <w:rPr>
                <w:rFonts w:ascii="Times New Roman" w:hAnsi="Times New Roman"/>
                <w:b/>
                <w:bCs/>
                <w:lang w:val="en-US"/>
              </w:rPr>
              <w:t>H3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A658A4" w:rsidRPr="00A658A4">
              <w:rPr>
                <w:rFonts w:ascii="Times New Roman" w:hAnsi="Times New Roman"/>
              </w:rPr>
              <w:t>Travaux de couverture, étanchéité, charpente et bardage</w:t>
            </w:r>
            <w:r w:rsidR="007E79F3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A658A4">
              <w:rPr>
                <w:rFonts w:ascii="Times New Roman" w:hAnsi="Times New Roman"/>
              </w:rPr>
              <w:t>’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</w:t>
            </w:r>
            <w:r w:rsidR="00A658A4">
              <w:rPr>
                <w:rFonts w:ascii="Times New Roman" w:hAnsi="Times New Roman"/>
              </w:rPr>
              <w:t xml:space="preserve">e </w:t>
            </w:r>
            <w:proofErr w:type="spellStart"/>
            <w:r w:rsidR="00A658A4">
              <w:rPr>
                <w:rFonts w:ascii="Times New Roman" w:hAnsi="Times New Roman"/>
              </w:rPr>
              <w:t>Villacoublay</w:t>
            </w:r>
            <w:proofErr w:type="spellEnd"/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lastRenderedPageBreak/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1A18CD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</w:t>
      </w:r>
      <w:r w:rsidRPr="001A18CD">
        <w:rPr>
          <w:rFonts w:ascii="Times New Roman" w:hAnsi="Times New Roman"/>
          <w:color w:val="000000"/>
          <w:lang w:eastAsia="fr-FR"/>
        </w:rPr>
        <w:t xml:space="preserve">montant maximal correspond au montant </w:t>
      </w:r>
      <w:r w:rsidRPr="008501D8">
        <w:rPr>
          <w:rFonts w:ascii="Times New Roman" w:hAnsi="Times New Roman"/>
          <w:color w:val="000000"/>
          <w:lang w:eastAsia="fr-FR"/>
        </w:rPr>
        <w:t xml:space="preserve">de : </w:t>
      </w:r>
      <w:r w:rsidR="008501D8" w:rsidRPr="008501D8">
        <w:rPr>
          <w:rFonts w:ascii="Times New Roman" w:hAnsi="Times New Roman"/>
        </w:rPr>
        <w:t>1 666 666,66</w:t>
      </w:r>
      <w:r w:rsidR="00F96BE2" w:rsidRPr="008501D8">
        <w:rPr>
          <w:rFonts w:ascii="Times New Roman" w:hAnsi="Times New Roman"/>
        </w:rPr>
        <w:t xml:space="preserve"> </w:t>
      </w:r>
      <w:r w:rsidR="00CD350D" w:rsidRPr="008501D8">
        <w:rPr>
          <w:rFonts w:ascii="Times New Roman" w:hAnsi="Times New Roman"/>
        </w:rPr>
        <w:t xml:space="preserve">€ </w:t>
      </w:r>
      <w:r w:rsidRPr="008501D8">
        <w:rPr>
          <w:rFonts w:ascii="Times New Roman" w:hAnsi="Times New Roman"/>
          <w:color w:val="000000"/>
          <w:lang w:eastAsia="fr-FR"/>
        </w:rPr>
        <w:t>HT.</w:t>
      </w:r>
    </w:p>
    <w:p w:rsidR="008B30D7" w:rsidRPr="001A18CD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1A18CD">
        <w:rPr>
          <w:szCs w:val="22"/>
        </w:rPr>
        <w:t xml:space="preserve">2.4. Modalités de passation des commandes </w:t>
      </w:r>
    </w:p>
    <w:p w:rsidR="006874E1" w:rsidRPr="001A18CD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1A18CD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1A18CD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1A18CD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1A18CD">
        <w:rPr>
          <w:rFonts w:ascii="Times New Roman" w:hAnsi="Times New Roman"/>
          <w:b/>
          <w:bCs/>
          <w:color w:val="000000"/>
          <w:u w:val="single"/>
          <w:lang w:eastAsia="fr-FR"/>
        </w:rPr>
        <w:t>2-5 - Rabais et remise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bookmarkStart w:id="1" w:name="_GoBack"/>
      <w:bookmarkEnd w:id="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6874E1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1A18CD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1A18CD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1A18CD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D5DDF" w:rsidRDefault="009D5DDF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D81034" w:rsidRPr="0070164A" w:rsidRDefault="00D81034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81034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353E0"/>
    <w:rsid w:val="00142D21"/>
    <w:rsid w:val="00145E35"/>
    <w:rsid w:val="0015176A"/>
    <w:rsid w:val="001527BF"/>
    <w:rsid w:val="0019595F"/>
    <w:rsid w:val="001A18CD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23B23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01D8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D5DDF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658A4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1229C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1034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1B76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616FF-7630-4002-94B3-DB72C31E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1</TotalTime>
  <Pages>7</Pages>
  <Words>1510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7</cp:revision>
  <cp:lastPrinted>2021-05-03T15:06:00Z</cp:lastPrinted>
  <dcterms:created xsi:type="dcterms:W3CDTF">2026-01-23T15:32:00Z</dcterms:created>
  <dcterms:modified xsi:type="dcterms:W3CDTF">2026-01-26T10:18:00Z</dcterms:modified>
</cp:coreProperties>
</file>